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626" w:rsidRPr="003D1AAA" w:rsidRDefault="001127DF" w:rsidP="00901626">
      <w:pPr>
        <w:jc w:val="center"/>
        <w:rPr>
          <w:sz w:val="36"/>
        </w:rPr>
      </w:pPr>
      <w:r>
        <w:rPr>
          <w:sz w:val="36"/>
        </w:rPr>
        <w:t>Peer Evaluation Sheet</w:t>
      </w:r>
    </w:p>
    <w:p w:rsidR="00901626" w:rsidRPr="00901626" w:rsidRDefault="00901626" w:rsidP="00901626">
      <w:pPr>
        <w:jc w:val="center"/>
        <w:rPr>
          <w:sz w:val="24"/>
        </w:rPr>
      </w:pPr>
      <w:r w:rsidRPr="00901626">
        <w:rPr>
          <w:sz w:val="24"/>
        </w:rPr>
        <w:t>Today, you will be looking over your partner’s plan and her/his introductory paragraph. Follow these steps to provide feedback on both:</w:t>
      </w:r>
    </w:p>
    <w:p w:rsidR="009D2197" w:rsidRPr="00901626" w:rsidRDefault="00BE52F3" w:rsidP="00901626">
      <w:pPr>
        <w:ind w:firstLine="720"/>
        <w:rPr>
          <w:sz w:val="24"/>
        </w:rPr>
      </w:pPr>
      <w:r w:rsidRPr="00901626">
        <w:rPr>
          <w:sz w:val="24"/>
        </w:rPr>
        <w:t xml:space="preserve">1) Read your partner’s “Plan” </w:t>
      </w:r>
      <w:r w:rsidR="003D1AAA">
        <w:rPr>
          <w:sz w:val="24"/>
        </w:rPr>
        <w:t xml:space="preserve">(on p. 31 of the </w:t>
      </w:r>
      <w:r w:rsidR="003D1AAA">
        <w:rPr>
          <w:i/>
          <w:sz w:val="24"/>
        </w:rPr>
        <w:t xml:space="preserve">Performance Assessment </w:t>
      </w:r>
      <w:r w:rsidR="003D1AAA">
        <w:rPr>
          <w:sz w:val="24"/>
        </w:rPr>
        <w:t>book).</w:t>
      </w:r>
      <w:r w:rsidRPr="00901626">
        <w:rPr>
          <w:sz w:val="24"/>
        </w:rPr>
        <w:t xml:space="preserve"> </w:t>
      </w:r>
    </w:p>
    <w:p w:rsidR="00BE52F3" w:rsidRPr="00901626" w:rsidRDefault="00BE52F3" w:rsidP="00901626">
      <w:pPr>
        <w:ind w:firstLine="720"/>
        <w:rPr>
          <w:sz w:val="24"/>
        </w:rPr>
      </w:pPr>
      <w:r w:rsidRPr="00901626">
        <w:rPr>
          <w:sz w:val="24"/>
        </w:rPr>
        <w:t>2) Put</w:t>
      </w:r>
      <w:r w:rsidR="003D1AAA">
        <w:rPr>
          <w:sz w:val="24"/>
        </w:rPr>
        <w:t xml:space="preserve"> a red check on your partner’s p</w:t>
      </w:r>
      <w:r w:rsidRPr="00901626">
        <w:rPr>
          <w:sz w:val="24"/>
        </w:rPr>
        <w:t xml:space="preserve">lan </w:t>
      </w:r>
      <w:r w:rsidR="00D73478">
        <w:rPr>
          <w:sz w:val="24"/>
        </w:rPr>
        <w:t>next to</w:t>
      </w:r>
      <w:r w:rsidRPr="00901626">
        <w:rPr>
          <w:sz w:val="24"/>
        </w:rPr>
        <w:t xml:space="preserve"> each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2340"/>
        <w:gridCol w:w="2070"/>
        <w:gridCol w:w="1525"/>
      </w:tblGrid>
      <w:tr w:rsidR="00901626" w:rsidTr="00D73478">
        <w:tc>
          <w:tcPr>
            <w:tcW w:w="3415" w:type="dxa"/>
          </w:tcPr>
          <w:p w:rsidR="00901626" w:rsidRPr="00901626" w:rsidRDefault="00D73478" w:rsidP="00901626">
            <w:pPr>
              <w:jc w:val="center"/>
              <w:rPr>
                <w:sz w:val="24"/>
              </w:rPr>
            </w:pPr>
            <w:r>
              <w:rPr>
                <w:rFonts w:ascii="MS Gothic" w:eastAsia="MS Gothic" w:hAnsi="MS Gothic" w:hint="eastAsia"/>
                <w:sz w:val="24"/>
              </w:rPr>
              <w:t>✔</w:t>
            </w:r>
            <w:r>
              <w:rPr>
                <w:sz w:val="24"/>
              </w:rPr>
              <w:t xml:space="preserve"> </w:t>
            </w:r>
            <w:r w:rsidR="00901626" w:rsidRPr="00901626">
              <w:rPr>
                <w:sz w:val="24"/>
              </w:rPr>
              <w:t>Attention Getter</w:t>
            </w:r>
            <w:r>
              <w:rPr>
                <w:sz w:val="24"/>
              </w:rPr>
              <w:t>/Hook</w:t>
            </w:r>
          </w:p>
        </w:tc>
        <w:tc>
          <w:tcPr>
            <w:tcW w:w="2340" w:type="dxa"/>
          </w:tcPr>
          <w:p w:rsidR="00901626" w:rsidRPr="00901626" w:rsidRDefault="00D73478" w:rsidP="00901626">
            <w:pPr>
              <w:jc w:val="center"/>
              <w:rPr>
                <w:sz w:val="24"/>
              </w:rPr>
            </w:pPr>
            <w:r>
              <w:rPr>
                <w:sz w:val="24"/>
              </w:rPr>
              <w:t xml:space="preserve">  </w:t>
            </w:r>
            <w:r>
              <w:rPr>
                <w:rFonts w:ascii="MS Gothic" w:eastAsia="MS Gothic" w:hAnsi="MS Gothic" w:hint="eastAsia"/>
                <w:sz w:val="24"/>
              </w:rPr>
              <w:t xml:space="preserve">✔ </w:t>
            </w:r>
            <w:r w:rsidR="00901626" w:rsidRPr="00901626">
              <w:rPr>
                <w:sz w:val="24"/>
              </w:rPr>
              <w:t>Claim</w:t>
            </w:r>
          </w:p>
        </w:tc>
        <w:tc>
          <w:tcPr>
            <w:tcW w:w="2070" w:type="dxa"/>
          </w:tcPr>
          <w:p w:rsidR="00901626" w:rsidRPr="00901626" w:rsidRDefault="00901626" w:rsidP="00901626">
            <w:pPr>
              <w:jc w:val="center"/>
              <w:rPr>
                <w:sz w:val="24"/>
              </w:rPr>
            </w:pPr>
          </w:p>
        </w:tc>
        <w:tc>
          <w:tcPr>
            <w:tcW w:w="1525" w:type="dxa"/>
          </w:tcPr>
          <w:p w:rsidR="00901626" w:rsidRPr="00901626" w:rsidRDefault="00901626" w:rsidP="00901626">
            <w:pPr>
              <w:jc w:val="center"/>
              <w:rPr>
                <w:sz w:val="24"/>
              </w:rPr>
            </w:pPr>
          </w:p>
        </w:tc>
      </w:tr>
      <w:tr w:rsidR="00901626" w:rsidTr="00D73478">
        <w:tc>
          <w:tcPr>
            <w:tcW w:w="3415" w:type="dxa"/>
          </w:tcPr>
          <w:p w:rsidR="00901626" w:rsidRPr="00901626" w:rsidRDefault="00D73478" w:rsidP="00901626">
            <w:pPr>
              <w:jc w:val="center"/>
              <w:rPr>
                <w:sz w:val="24"/>
              </w:rPr>
            </w:pPr>
            <w:r>
              <w:rPr>
                <w:rFonts w:ascii="MS Gothic" w:eastAsia="MS Gothic" w:hAnsi="MS Gothic" w:hint="eastAsia"/>
                <w:sz w:val="24"/>
              </w:rPr>
              <w:t xml:space="preserve">✔ </w:t>
            </w:r>
            <w:r w:rsidR="00901626" w:rsidRPr="00901626">
              <w:rPr>
                <w:sz w:val="24"/>
              </w:rPr>
              <w:t>Reason #1</w:t>
            </w:r>
          </w:p>
        </w:tc>
        <w:tc>
          <w:tcPr>
            <w:tcW w:w="2340" w:type="dxa"/>
          </w:tcPr>
          <w:p w:rsidR="00901626" w:rsidRPr="00901626" w:rsidRDefault="00D73478" w:rsidP="00901626">
            <w:pPr>
              <w:jc w:val="center"/>
              <w:rPr>
                <w:sz w:val="24"/>
              </w:rPr>
            </w:pPr>
            <w:r>
              <w:rPr>
                <w:rFonts w:ascii="MS Gothic" w:eastAsia="MS Gothic" w:hAnsi="MS Gothic" w:hint="eastAsia"/>
                <w:sz w:val="24"/>
              </w:rPr>
              <w:t xml:space="preserve">✔ </w:t>
            </w:r>
            <w:r w:rsidR="00901626" w:rsidRPr="00901626">
              <w:rPr>
                <w:sz w:val="24"/>
              </w:rPr>
              <w:t>Evidence</w:t>
            </w:r>
          </w:p>
        </w:tc>
        <w:tc>
          <w:tcPr>
            <w:tcW w:w="2070" w:type="dxa"/>
          </w:tcPr>
          <w:p w:rsidR="00901626" w:rsidRPr="00901626" w:rsidRDefault="00D73478" w:rsidP="00901626">
            <w:pPr>
              <w:jc w:val="center"/>
              <w:rPr>
                <w:sz w:val="24"/>
              </w:rPr>
            </w:pPr>
            <w:r>
              <w:rPr>
                <w:rFonts w:ascii="MS Gothic" w:eastAsia="MS Gothic" w:hAnsi="MS Gothic" w:hint="eastAsia"/>
                <w:sz w:val="24"/>
              </w:rPr>
              <w:t xml:space="preserve">✔ </w:t>
            </w:r>
            <w:r w:rsidR="00901626" w:rsidRPr="00901626">
              <w:rPr>
                <w:sz w:val="24"/>
              </w:rPr>
              <w:t>Evidence</w:t>
            </w:r>
          </w:p>
        </w:tc>
        <w:tc>
          <w:tcPr>
            <w:tcW w:w="1525" w:type="dxa"/>
          </w:tcPr>
          <w:p w:rsidR="00901626" w:rsidRPr="00901626" w:rsidRDefault="00D73478" w:rsidP="00901626">
            <w:pPr>
              <w:jc w:val="center"/>
              <w:rPr>
                <w:sz w:val="24"/>
              </w:rPr>
            </w:pPr>
            <w:r>
              <w:rPr>
                <w:rFonts w:ascii="MS Gothic" w:eastAsia="MS Gothic" w:hAnsi="MS Gothic" w:hint="eastAsia"/>
                <w:sz w:val="24"/>
              </w:rPr>
              <w:t xml:space="preserve">✔ </w:t>
            </w:r>
            <w:r w:rsidR="00901626" w:rsidRPr="00901626">
              <w:rPr>
                <w:sz w:val="24"/>
              </w:rPr>
              <w:t>Evidence</w:t>
            </w:r>
          </w:p>
        </w:tc>
      </w:tr>
      <w:tr w:rsidR="00901626" w:rsidTr="00D73478">
        <w:tc>
          <w:tcPr>
            <w:tcW w:w="3415" w:type="dxa"/>
          </w:tcPr>
          <w:p w:rsidR="00901626" w:rsidRPr="00901626" w:rsidRDefault="00D73478" w:rsidP="00901626">
            <w:pPr>
              <w:jc w:val="center"/>
              <w:rPr>
                <w:sz w:val="24"/>
              </w:rPr>
            </w:pPr>
            <w:r>
              <w:rPr>
                <w:rFonts w:ascii="MS Gothic" w:eastAsia="MS Gothic" w:hAnsi="MS Gothic" w:hint="eastAsia"/>
                <w:sz w:val="24"/>
              </w:rPr>
              <w:t xml:space="preserve">✔ </w:t>
            </w:r>
            <w:r w:rsidR="00901626" w:rsidRPr="00901626">
              <w:rPr>
                <w:sz w:val="24"/>
              </w:rPr>
              <w:t>Reason #2</w:t>
            </w:r>
          </w:p>
        </w:tc>
        <w:tc>
          <w:tcPr>
            <w:tcW w:w="2340" w:type="dxa"/>
          </w:tcPr>
          <w:p w:rsidR="00901626" w:rsidRPr="00901626" w:rsidRDefault="00D73478" w:rsidP="00901626">
            <w:pPr>
              <w:jc w:val="center"/>
              <w:rPr>
                <w:sz w:val="24"/>
              </w:rPr>
            </w:pPr>
            <w:r>
              <w:rPr>
                <w:rFonts w:ascii="MS Gothic" w:eastAsia="MS Gothic" w:hAnsi="MS Gothic" w:hint="eastAsia"/>
                <w:sz w:val="24"/>
              </w:rPr>
              <w:t xml:space="preserve">✔ </w:t>
            </w:r>
            <w:r w:rsidR="00901626" w:rsidRPr="00901626">
              <w:rPr>
                <w:sz w:val="24"/>
              </w:rPr>
              <w:t>Evidence</w:t>
            </w:r>
          </w:p>
        </w:tc>
        <w:tc>
          <w:tcPr>
            <w:tcW w:w="2070" w:type="dxa"/>
          </w:tcPr>
          <w:p w:rsidR="00901626" w:rsidRPr="00901626" w:rsidRDefault="00D73478" w:rsidP="00901626">
            <w:pPr>
              <w:jc w:val="center"/>
              <w:rPr>
                <w:sz w:val="24"/>
              </w:rPr>
            </w:pPr>
            <w:r>
              <w:rPr>
                <w:rFonts w:ascii="MS Gothic" w:eastAsia="MS Gothic" w:hAnsi="MS Gothic" w:hint="eastAsia"/>
                <w:sz w:val="24"/>
              </w:rPr>
              <w:t xml:space="preserve">✔ </w:t>
            </w:r>
            <w:r w:rsidR="00901626" w:rsidRPr="00901626">
              <w:rPr>
                <w:sz w:val="24"/>
              </w:rPr>
              <w:t>Evidence</w:t>
            </w:r>
          </w:p>
        </w:tc>
        <w:tc>
          <w:tcPr>
            <w:tcW w:w="1525" w:type="dxa"/>
          </w:tcPr>
          <w:p w:rsidR="00901626" w:rsidRPr="00901626" w:rsidRDefault="00D73478" w:rsidP="00D73478">
            <w:pPr>
              <w:jc w:val="center"/>
              <w:rPr>
                <w:sz w:val="24"/>
              </w:rPr>
            </w:pPr>
            <w:r>
              <w:rPr>
                <w:rFonts w:ascii="MS Gothic" w:eastAsia="MS Gothic" w:hAnsi="MS Gothic" w:hint="eastAsia"/>
                <w:sz w:val="24"/>
              </w:rPr>
              <w:t xml:space="preserve">✔ </w:t>
            </w:r>
            <w:r w:rsidR="00901626" w:rsidRPr="00901626">
              <w:rPr>
                <w:sz w:val="24"/>
              </w:rPr>
              <w:t>Evidence</w:t>
            </w:r>
          </w:p>
        </w:tc>
      </w:tr>
      <w:tr w:rsidR="00901626" w:rsidTr="00D73478">
        <w:tc>
          <w:tcPr>
            <w:tcW w:w="3415" w:type="dxa"/>
          </w:tcPr>
          <w:p w:rsidR="00901626" w:rsidRPr="00901626" w:rsidRDefault="00D73478" w:rsidP="00901626">
            <w:pPr>
              <w:jc w:val="center"/>
              <w:rPr>
                <w:sz w:val="24"/>
              </w:rPr>
            </w:pPr>
            <w:r>
              <w:rPr>
                <w:rFonts w:ascii="MS Gothic" w:eastAsia="MS Gothic" w:hAnsi="MS Gothic" w:hint="eastAsia"/>
                <w:sz w:val="24"/>
              </w:rPr>
              <w:t xml:space="preserve">✔ </w:t>
            </w:r>
            <w:r w:rsidR="00901626" w:rsidRPr="00901626">
              <w:rPr>
                <w:sz w:val="24"/>
              </w:rPr>
              <w:t>Reason #3</w:t>
            </w:r>
            <w:r>
              <w:rPr>
                <w:sz w:val="24"/>
              </w:rPr>
              <w:t xml:space="preserve"> (if they have one</w:t>
            </w:r>
            <w:r w:rsidR="00901626" w:rsidRPr="00901626">
              <w:rPr>
                <w:sz w:val="24"/>
              </w:rPr>
              <w:t>)</w:t>
            </w:r>
          </w:p>
        </w:tc>
        <w:tc>
          <w:tcPr>
            <w:tcW w:w="2340" w:type="dxa"/>
          </w:tcPr>
          <w:p w:rsidR="00901626" w:rsidRPr="00901626" w:rsidRDefault="00D73478" w:rsidP="00901626">
            <w:pPr>
              <w:jc w:val="center"/>
              <w:rPr>
                <w:sz w:val="24"/>
              </w:rPr>
            </w:pPr>
            <w:r>
              <w:rPr>
                <w:rFonts w:ascii="MS Gothic" w:eastAsia="MS Gothic" w:hAnsi="MS Gothic" w:hint="eastAsia"/>
                <w:sz w:val="24"/>
              </w:rPr>
              <w:t xml:space="preserve">✔ </w:t>
            </w:r>
            <w:r w:rsidR="00901626" w:rsidRPr="00901626">
              <w:rPr>
                <w:sz w:val="24"/>
              </w:rPr>
              <w:t>Evidence</w:t>
            </w:r>
          </w:p>
        </w:tc>
        <w:tc>
          <w:tcPr>
            <w:tcW w:w="2070" w:type="dxa"/>
          </w:tcPr>
          <w:p w:rsidR="00901626" w:rsidRPr="00901626" w:rsidRDefault="00D73478" w:rsidP="00901626">
            <w:pPr>
              <w:jc w:val="center"/>
              <w:rPr>
                <w:sz w:val="24"/>
              </w:rPr>
            </w:pPr>
            <w:r>
              <w:rPr>
                <w:rFonts w:ascii="MS Gothic" w:eastAsia="MS Gothic" w:hAnsi="MS Gothic" w:hint="eastAsia"/>
                <w:sz w:val="24"/>
              </w:rPr>
              <w:t xml:space="preserve">✔ </w:t>
            </w:r>
            <w:r w:rsidR="00901626" w:rsidRPr="00901626">
              <w:rPr>
                <w:sz w:val="24"/>
              </w:rPr>
              <w:t>Evidence</w:t>
            </w:r>
          </w:p>
        </w:tc>
        <w:tc>
          <w:tcPr>
            <w:tcW w:w="1525" w:type="dxa"/>
          </w:tcPr>
          <w:p w:rsidR="00901626" w:rsidRPr="00901626" w:rsidRDefault="00D73478" w:rsidP="00901626">
            <w:pPr>
              <w:jc w:val="center"/>
              <w:rPr>
                <w:sz w:val="24"/>
              </w:rPr>
            </w:pPr>
            <w:r>
              <w:rPr>
                <w:rFonts w:ascii="MS Gothic" w:eastAsia="MS Gothic" w:hAnsi="MS Gothic" w:hint="eastAsia"/>
                <w:sz w:val="24"/>
              </w:rPr>
              <w:t xml:space="preserve">✔ </w:t>
            </w:r>
            <w:r w:rsidR="00901626" w:rsidRPr="00901626">
              <w:rPr>
                <w:sz w:val="24"/>
              </w:rPr>
              <w:t>Evidence</w:t>
            </w:r>
          </w:p>
        </w:tc>
      </w:tr>
      <w:tr w:rsidR="00901626" w:rsidTr="00D73478">
        <w:tc>
          <w:tcPr>
            <w:tcW w:w="3415" w:type="dxa"/>
          </w:tcPr>
          <w:p w:rsidR="00901626" w:rsidRPr="00901626" w:rsidRDefault="00D73478" w:rsidP="00901626">
            <w:pPr>
              <w:jc w:val="center"/>
              <w:rPr>
                <w:sz w:val="24"/>
              </w:rPr>
            </w:pPr>
            <w:r>
              <w:rPr>
                <w:rFonts w:ascii="MS Gothic" w:eastAsia="MS Gothic" w:hAnsi="MS Gothic" w:hint="eastAsia"/>
                <w:sz w:val="24"/>
              </w:rPr>
              <w:t xml:space="preserve">✔ </w:t>
            </w:r>
            <w:r w:rsidR="00901626" w:rsidRPr="00901626">
              <w:rPr>
                <w:sz w:val="24"/>
              </w:rPr>
              <w:t>Opposing Claim</w:t>
            </w:r>
          </w:p>
        </w:tc>
        <w:tc>
          <w:tcPr>
            <w:tcW w:w="2340" w:type="dxa"/>
          </w:tcPr>
          <w:p w:rsidR="00901626" w:rsidRPr="00901626" w:rsidRDefault="00D73478" w:rsidP="00901626">
            <w:pPr>
              <w:jc w:val="center"/>
              <w:rPr>
                <w:sz w:val="24"/>
              </w:rPr>
            </w:pPr>
            <w:r>
              <w:rPr>
                <w:rFonts w:ascii="MS Gothic" w:eastAsia="MS Gothic" w:hAnsi="MS Gothic" w:hint="eastAsia"/>
                <w:sz w:val="24"/>
              </w:rPr>
              <w:t xml:space="preserve">✔ </w:t>
            </w:r>
            <w:r w:rsidR="00901626" w:rsidRPr="00901626">
              <w:rPr>
                <w:sz w:val="24"/>
              </w:rPr>
              <w:t>Counterargument</w:t>
            </w:r>
          </w:p>
        </w:tc>
        <w:tc>
          <w:tcPr>
            <w:tcW w:w="2070" w:type="dxa"/>
          </w:tcPr>
          <w:p w:rsidR="00901626" w:rsidRPr="00901626" w:rsidRDefault="00D73478" w:rsidP="00901626">
            <w:pPr>
              <w:jc w:val="center"/>
              <w:rPr>
                <w:sz w:val="24"/>
              </w:rPr>
            </w:pPr>
            <w:r>
              <w:rPr>
                <w:rFonts w:ascii="MS Gothic" w:eastAsia="MS Gothic" w:hAnsi="MS Gothic" w:hint="eastAsia"/>
                <w:sz w:val="24"/>
              </w:rPr>
              <w:t xml:space="preserve">✔ </w:t>
            </w:r>
            <w:r w:rsidR="00901626" w:rsidRPr="00901626">
              <w:rPr>
                <w:sz w:val="24"/>
              </w:rPr>
              <w:t>Concluding Statement</w:t>
            </w:r>
          </w:p>
        </w:tc>
        <w:tc>
          <w:tcPr>
            <w:tcW w:w="1525" w:type="dxa"/>
          </w:tcPr>
          <w:p w:rsidR="00901626" w:rsidRPr="00901626" w:rsidRDefault="00901626" w:rsidP="00901626">
            <w:pPr>
              <w:jc w:val="center"/>
              <w:rPr>
                <w:sz w:val="24"/>
              </w:rPr>
            </w:pPr>
          </w:p>
        </w:tc>
      </w:tr>
    </w:tbl>
    <w:p w:rsidR="00901626" w:rsidRPr="00D73478" w:rsidRDefault="00901626">
      <w:pPr>
        <w:rPr>
          <w:sz w:val="6"/>
        </w:rPr>
      </w:pPr>
    </w:p>
    <w:p w:rsidR="00BE52F3" w:rsidRPr="00901626" w:rsidRDefault="00D73478" w:rsidP="00901626">
      <w:pPr>
        <w:ind w:firstLine="720"/>
        <w:rPr>
          <w:sz w:val="24"/>
        </w:rPr>
      </w:pPr>
      <w:r>
        <w:rPr>
          <w:sz w:val="24"/>
        </w:rPr>
        <w:t xml:space="preserve">3) </w:t>
      </w:r>
      <w:r w:rsidR="00901626" w:rsidRPr="00901626">
        <w:rPr>
          <w:sz w:val="24"/>
        </w:rPr>
        <w:t>At the bottom of the page</w:t>
      </w:r>
      <w:r>
        <w:rPr>
          <w:sz w:val="24"/>
        </w:rPr>
        <w:t xml:space="preserve"> (p. 31)</w:t>
      </w:r>
      <w:r w:rsidR="00901626" w:rsidRPr="00901626">
        <w:rPr>
          <w:sz w:val="24"/>
        </w:rPr>
        <w:t xml:space="preserve">, write a </w:t>
      </w:r>
      <w:r w:rsidR="003D1AAA">
        <w:rPr>
          <w:sz w:val="24"/>
        </w:rPr>
        <w:t>couple of sentences</w:t>
      </w:r>
      <w:r w:rsidR="00901626" w:rsidRPr="00901626">
        <w:rPr>
          <w:sz w:val="24"/>
        </w:rPr>
        <w:t xml:space="preserve"> about your partner’s </w:t>
      </w:r>
      <w:r>
        <w:rPr>
          <w:sz w:val="24"/>
        </w:rPr>
        <w:t xml:space="preserve">plan for her/his </w:t>
      </w:r>
      <w:r w:rsidR="00901626" w:rsidRPr="00901626">
        <w:rPr>
          <w:sz w:val="24"/>
        </w:rPr>
        <w:t xml:space="preserve">essay. Does it seem well-organized, so far? </w:t>
      </w:r>
      <w:r w:rsidR="00BE52F3" w:rsidRPr="00901626">
        <w:rPr>
          <w:sz w:val="24"/>
        </w:rPr>
        <w:t>At the top of the page, give your partner a score</w:t>
      </w:r>
      <w:r>
        <w:rPr>
          <w:sz w:val="24"/>
        </w:rPr>
        <w:t xml:space="preserve">  </w:t>
      </w:r>
      <w:r w:rsidR="00BE52F3" w:rsidRPr="00901626">
        <w:rPr>
          <w:sz w:val="24"/>
        </w:rPr>
        <w:t xml:space="preserve"> /12 (one point for each red check).</w:t>
      </w:r>
    </w:p>
    <w:p w:rsidR="00BE52F3" w:rsidRPr="00901626" w:rsidRDefault="00D73478" w:rsidP="00901626">
      <w:pPr>
        <w:ind w:firstLine="720"/>
        <w:rPr>
          <w:sz w:val="24"/>
        </w:rPr>
      </w:pPr>
      <w:r>
        <w:rPr>
          <w:sz w:val="24"/>
        </w:rPr>
        <w:t>4</w:t>
      </w:r>
      <w:r w:rsidR="00BE52F3" w:rsidRPr="00901626">
        <w:rPr>
          <w:sz w:val="24"/>
        </w:rPr>
        <w:t xml:space="preserve">) </w:t>
      </w:r>
      <w:r w:rsidR="005B0758">
        <w:rPr>
          <w:sz w:val="24"/>
        </w:rPr>
        <w:t>After your partner has “shared” her/his document with you, r</w:t>
      </w:r>
      <w:r w:rsidR="00BE52F3" w:rsidRPr="00901626">
        <w:rPr>
          <w:sz w:val="24"/>
        </w:rPr>
        <w:t>ead your partner’s Introductory Paragraph.</w:t>
      </w:r>
    </w:p>
    <w:p w:rsidR="005B0758" w:rsidRDefault="00D73478" w:rsidP="00901626">
      <w:pPr>
        <w:ind w:firstLine="720"/>
        <w:rPr>
          <w:sz w:val="24"/>
        </w:rPr>
      </w:pPr>
      <w:r>
        <w:rPr>
          <w:sz w:val="24"/>
        </w:rPr>
        <w:t xml:space="preserve">5) </w:t>
      </w:r>
      <w:r w:rsidR="005B0758">
        <w:rPr>
          <w:sz w:val="24"/>
        </w:rPr>
        <w:t xml:space="preserve">Highlight the attention-getter/hook in </w:t>
      </w:r>
      <w:r w:rsidR="005B0758" w:rsidRPr="005B0758">
        <w:rPr>
          <w:sz w:val="24"/>
          <w:highlight w:val="cyan"/>
        </w:rPr>
        <w:t>blue</w:t>
      </w:r>
      <w:r w:rsidR="005B0758">
        <w:rPr>
          <w:sz w:val="24"/>
        </w:rPr>
        <w:t xml:space="preserve">. Highlight any additional/background your partner gave in </w:t>
      </w:r>
      <w:r w:rsidR="005B0758" w:rsidRPr="005B0758">
        <w:rPr>
          <w:sz w:val="24"/>
          <w:highlight w:val="green"/>
        </w:rPr>
        <w:t>green</w:t>
      </w:r>
      <w:r w:rsidR="005B0758">
        <w:rPr>
          <w:sz w:val="24"/>
        </w:rPr>
        <w:t xml:space="preserve">. Make the claim </w:t>
      </w:r>
      <w:r w:rsidR="005B0758" w:rsidRPr="005B0758">
        <w:rPr>
          <w:b/>
          <w:sz w:val="24"/>
        </w:rPr>
        <w:t>bold</w:t>
      </w:r>
      <w:r w:rsidR="005B0758">
        <w:rPr>
          <w:sz w:val="24"/>
        </w:rPr>
        <w:t xml:space="preserve">, and </w:t>
      </w:r>
      <w:r w:rsidR="005B0758" w:rsidRPr="005B0758">
        <w:rPr>
          <w:sz w:val="24"/>
          <w:u w:val="single"/>
        </w:rPr>
        <w:t>underline</w:t>
      </w:r>
      <w:r w:rsidR="005B0758">
        <w:rPr>
          <w:sz w:val="24"/>
        </w:rPr>
        <w:t xml:space="preserve"> each reason.</w:t>
      </w:r>
    </w:p>
    <w:p w:rsidR="00BE52F3" w:rsidRPr="00901626" w:rsidRDefault="005B0758" w:rsidP="00901626">
      <w:pPr>
        <w:ind w:firstLine="720"/>
        <w:rPr>
          <w:sz w:val="24"/>
        </w:rPr>
      </w:pPr>
      <w:r>
        <w:rPr>
          <w:sz w:val="24"/>
        </w:rPr>
        <w:t xml:space="preserve"> </w:t>
      </w:r>
      <w:r w:rsidR="00D73478">
        <w:rPr>
          <w:sz w:val="24"/>
        </w:rPr>
        <w:t xml:space="preserve">6) </w:t>
      </w:r>
      <w:r w:rsidR="00BE52F3" w:rsidRPr="00901626">
        <w:rPr>
          <w:sz w:val="24"/>
        </w:rPr>
        <w:t>Under your p</w:t>
      </w:r>
      <w:r>
        <w:rPr>
          <w:sz w:val="24"/>
        </w:rPr>
        <w:t xml:space="preserve">artner’s introductory paragraph, </w:t>
      </w:r>
      <w:r w:rsidR="00BE52F3" w:rsidRPr="00901626">
        <w:rPr>
          <w:sz w:val="24"/>
        </w:rPr>
        <w:t>write to your partner about the following things:</w:t>
      </w:r>
    </w:p>
    <w:p w:rsidR="00BE52F3" w:rsidRPr="00901626" w:rsidRDefault="00BE52F3" w:rsidP="00901626">
      <w:pPr>
        <w:ind w:left="720" w:firstLine="720"/>
        <w:rPr>
          <w:sz w:val="24"/>
        </w:rPr>
      </w:pPr>
      <w:r w:rsidRPr="00901626">
        <w:rPr>
          <w:sz w:val="24"/>
        </w:rPr>
        <w:t>1) Did the introduction to this essay grab your attention? Are you looking forward to reading the rest of it? Does it sound like it’s going to be interesting?</w:t>
      </w:r>
    </w:p>
    <w:p w:rsidR="00BE52F3" w:rsidRPr="00901626" w:rsidRDefault="00BE52F3" w:rsidP="00901626">
      <w:pPr>
        <w:ind w:left="720" w:firstLine="720"/>
        <w:rPr>
          <w:sz w:val="24"/>
        </w:rPr>
      </w:pPr>
      <w:r w:rsidRPr="00901626">
        <w:rPr>
          <w:sz w:val="24"/>
        </w:rPr>
        <w:t>2) Is your partner’s claim strong? Does it sound like your partner definitely knows what he/she is going to say in this essay?</w:t>
      </w:r>
      <w:r w:rsidR="00901626" w:rsidRPr="00901626">
        <w:rPr>
          <w:sz w:val="24"/>
        </w:rPr>
        <w:t xml:space="preserve"> Has she/he taken a firm stand on this issue?</w:t>
      </w:r>
    </w:p>
    <w:p w:rsidR="00901626" w:rsidRPr="00901626" w:rsidRDefault="00901626" w:rsidP="00901626">
      <w:pPr>
        <w:ind w:left="720" w:firstLine="720"/>
        <w:rPr>
          <w:sz w:val="24"/>
        </w:rPr>
      </w:pPr>
      <w:r w:rsidRPr="00901626">
        <w:rPr>
          <w:sz w:val="24"/>
        </w:rPr>
        <w:t>3) Do the reasons why your partner is making this claim make sense? Do they work with the claim? Do you think your partner will be able to find evidence to support each of those reasons?</w:t>
      </w:r>
    </w:p>
    <w:p w:rsidR="00901626" w:rsidRDefault="00901626" w:rsidP="00901626">
      <w:pPr>
        <w:ind w:left="720" w:firstLine="720"/>
        <w:rPr>
          <w:sz w:val="24"/>
        </w:rPr>
      </w:pPr>
      <w:r w:rsidRPr="00901626">
        <w:rPr>
          <w:sz w:val="24"/>
        </w:rPr>
        <w:t>4) Is there anything you can tell your partner about his/her writing that would be helpful at this time? Should she/he change anything, in particular? Would you recommend starting the essay in a different way, with a different tone, or with an edited claim?</w:t>
      </w:r>
    </w:p>
    <w:p w:rsidR="00901626" w:rsidRDefault="003D1AAA" w:rsidP="003D1AAA">
      <w:pPr>
        <w:jc w:val="center"/>
        <w:rPr>
          <w:sz w:val="24"/>
        </w:rPr>
      </w:pPr>
      <w:r>
        <w:rPr>
          <w:sz w:val="24"/>
        </w:rPr>
        <w:t>Make sure you wri</w:t>
      </w:r>
      <w:r w:rsidR="00901626">
        <w:rPr>
          <w:sz w:val="24"/>
        </w:rPr>
        <w:t xml:space="preserve">te </w:t>
      </w:r>
      <w:r>
        <w:rPr>
          <w:sz w:val="24"/>
        </w:rPr>
        <w:t>“</w:t>
      </w:r>
      <w:r w:rsidR="00901626">
        <w:rPr>
          <w:sz w:val="24"/>
        </w:rPr>
        <w:t>graded by</w:t>
      </w:r>
      <w:proofErr w:type="gramStart"/>
      <w:r w:rsidR="00901626">
        <w:rPr>
          <w:sz w:val="24"/>
        </w:rPr>
        <w:t>:_</w:t>
      </w:r>
      <w:proofErr w:type="gramEnd"/>
      <w:r w:rsidR="00901626">
        <w:rPr>
          <w:sz w:val="24"/>
        </w:rPr>
        <w:t>____________</w:t>
      </w:r>
      <w:r>
        <w:rPr>
          <w:sz w:val="24"/>
        </w:rPr>
        <w:t>”</w:t>
      </w:r>
      <w:r w:rsidR="00901626">
        <w:rPr>
          <w:sz w:val="24"/>
        </w:rPr>
        <w:t xml:space="preserve"> or </w:t>
      </w:r>
      <w:r>
        <w:rPr>
          <w:sz w:val="24"/>
        </w:rPr>
        <w:t>“</w:t>
      </w:r>
      <w:r w:rsidR="00901626">
        <w:rPr>
          <w:sz w:val="24"/>
        </w:rPr>
        <w:t>checked by: _________</w:t>
      </w:r>
      <w:r>
        <w:rPr>
          <w:sz w:val="24"/>
        </w:rPr>
        <w:t>”</w:t>
      </w:r>
      <w:r w:rsidR="00901626">
        <w:rPr>
          <w:sz w:val="24"/>
        </w:rPr>
        <w:t xml:space="preserve"> on both the Plan and the Intro. </w:t>
      </w:r>
      <w:r w:rsidR="005B0758">
        <w:rPr>
          <w:sz w:val="24"/>
        </w:rPr>
        <w:t>p</w:t>
      </w:r>
      <w:r w:rsidR="00901626">
        <w:rPr>
          <w:sz w:val="24"/>
        </w:rPr>
        <w:t>aragraph.</w:t>
      </w:r>
      <w:bookmarkStart w:id="0" w:name="_GoBack"/>
      <w:bookmarkEnd w:id="0"/>
    </w:p>
    <w:p w:rsidR="003D1AAA" w:rsidRPr="003D1AAA" w:rsidRDefault="003D1AAA" w:rsidP="003D1AAA">
      <w:pPr>
        <w:jc w:val="center"/>
        <w:rPr>
          <w:b/>
          <w:sz w:val="24"/>
        </w:rPr>
      </w:pPr>
    </w:p>
    <w:sectPr w:rsidR="003D1AAA" w:rsidRPr="003D1AAA" w:rsidSect="003D1AAA">
      <w:pgSz w:w="12240" w:h="15840"/>
      <w:pgMar w:top="630" w:right="117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F3"/>
    <w:rsid w:val="001127DF"/>
    <w:rsid w:val="00365112"/>
    <w:rsid w:val="003758F6"/>
    <w:rsid w:val="003D1AAA"/>
    <w:rsid w:val="005B0758"/>
    <w:rsid w:val="00725D6C"/>
    <w:rsid w:val="00872C6A"/>
    <w:rsid w:val="00901626"/>
    <w:rsid w:val="00B713F1"/>
    <w:rsid w:val="00BE52F3"/>
    <w:rsid w:val="00D73478"/>
    <w:rsid w:val="00FE3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96"/>
  <w15:chartTrackingRefBased/>
  <w15:docId w15:val="{2954C068-66E9-4CFC-9A29-C3AE72EA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3478"/>
    <w:rPr>
      <w:color w:val="808080"/>
    </w:rPr>
  </w:style>
  <w:style w:type="paragraph" w:styleId="BalloonText">
    <w:name w:val="Balloon Text"/>
    <w:basedOn w:val="Normal"/>
    <w:link w:val="BalloonTextChar"/>
    <w:uiPriority w:val="99"/>
    <w:semiHidden/>
    <w:unhideWhenUsed/>
    <w:rsid w:val="003D1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Day</dc:creator>
  <cp:keywords/>
  <dc:description/>
  <cp:lastModifiedBy>Harrington, Day</cp:lastModifiedBy>
  <cp:revision>2</cp:revision>
  <cp:lastPrinted>2017-01-06T13:43:00Z</cp:lastPrinted>
  <dcterms:created xsi:type="dcterms:W3CDTF">2017-10-04T20:19:00Z</dcterms:created>
  <dcterms:modified xsi:type="dcterms:W3CDTF">2017-10-04T20:19:00Z</dcterms:modified>
</cp:coreProperties>
</file>